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10" w:rsidRDefault="00883AAC">
      <w:pPr>
        <w:pStyle w:val="Tekstpodstawowy"/>
        <w:spacing w:before="49" w:line="360" w:lineRule="auto"/>
        <w:ind w:left="4556" w:right="848"/>
      </w:pPr>
      <w:r>
        <w:t>Załącznik</w:t>
      </w:r>
      <w:r>
        <w:rPr>
          <w:spacing w:val="-5"/>
        </w:rPr>
        <w:t xml:space="preserve"> </w:t>
      </w:r>
      <w:r>
        <w:rPr>
          <w:spacing w:val="-1"/>
        </w:rPr>
        <w:t>Nr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Uchwały</w:t>
      </w:r>
      <w:r>
        <w:rPr>
          <w:spacing w:val="-5"/>
        </w:rPr>
        <w:t xml:space="preserve"> </w:t>
      </w:r>
      <w:r>
        <w:rPr>
          <w:spacing w:val="-1"/>
        </w:rPr>
        <w:t>Nr</w:t>
      </w:r>
      <w:r>
        <w:rPr>
          <w:spacing w:val="-4"/>
        </w:rPr>
        <w:t xml:space="preserve"> </w:t>
      </w:r>
      <w:r>
        <w:t>IX/55/2015</w:t>
      </w:r>
      <w:r>
        <w:rPr>
          <w:spacing w:val="22"/>
          <w:w w:val="99"/>
        </w:rPr>
        <w:t xml:space="preserve"> </w:t>
      </w:r>
      <w:r>
        <w:rPr>
          <w:spacing w:val="-1"/>
        </w:rPr>
        <w:t>Rady</w:t>
      </w:r>
      <w:r>
        <w:rPr>
          <w:spacing w:val="-12"/>
        </w:rPr>
        <w:t xml:space="preserve"> </w:t>
      </w:r>
      <w:r>
        <w:rPr>
          <w:spacing w:val="-1"/>
        </w:rPr>
        <w:t>Miasta</w:t>
      </w:r>
      <w:r>
        <w:rPr>
          <w:spacing w:val="-11"/>
        </w:rPr>
        <w:t xml:space="preserve"> </w:t>
      </w:r>
      <w:r>
        <w:rPr>
          <w:spacing w:val="-1"/>
        </w:rPr>
        <w:t>Sandomierza</w:t>
      </w:r>
    </w:p>
    <w:p w:rsidR="005B5710" w:rsidRDefault="00883AAC">
      <w:pPr>
        <w:pStyle w:val="Tekstpodstawowy"/>
        <w:spacing w:before="4"/>
        <w:ind w:left="4556"/>
      </w:pP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kwietnia</w:t>
      </w:r>
      <w:r>
        <w:rPr>
          <w:spacing w:val="-3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r.</w:t>
      </w:r>
    </w:p>
    <w:p w:rsidR="005B5710" w:rsidRDefault="005B571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5B5710" w:rsidRDefault="00883AAC">
      <w:pPr>
        <w:pStyle w:val="Nagwek1"/>
        <w:ind w:right="3452"/>
        <w:jc w:val="center"/>
        <w:rPr>
          <w:b w:val="0"/>
          <w:bCs w:val="0"/>
        </w:rPr>
      </w:pPr>
      <w:r>
        <w:t>O</w:t>
      </w:r>
      <w:r>
        <w:rPr>
          <w:spacing w:val="-2"/>
        </w:rPr>
        <w:t xml:space="preserve"> </w:t>
      </w:r>
      <w:r>
        <w:t>Ś</w:t>
      </w:r>
      <w:r>
        <w:rPr>
          <w:spacing w:val="-1"/>
        </w:rPr>
        <w:t xml:space="preserve"> </w:t>
      </w:r>
      <w:r>
        <w:t>W 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</w:p>
    <w:p w:rsidR="005B5710" w:rsidRDefault="005B5710">
      <w:pPr>
        <w:rPr>
          <w:rFonts w:ascii="Times New Roman" w:eastAsia="Times New Roman" w:hAnsi="Times New Roman" w:cs="Times New Roman"/>
          <w:b/>
          <w:bCs/>
        </w:rPr>
      </w:pPr>
    </w:p>
    <w:p w:rsidR="005B5710" w:rsidRDefault="005B5710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B5710" w:rsidRDefault="00883AAC" w:rsidP="00883AAC">
      <w:pPr>
        <w:pStyle w:val="Tekstpodstawowy"/>
        <w:tabs>
          <w:tab w:val="left" w:pos="4820"/>
          <w:tab w:val="left" w:pos="5370"/>
        </w:tabs>
        <w:spacing w:line="353" w:lineRule="auto"/>
        <w:ind w:left="1440" w:right="974" w:hanging="909"/>
      </w:pPr>
      <w:r>
        <w:t>.....…………………………………………….</w:t>
      </w:r>
      <w:r>
        <w:tab/>
      </w:r>
      <w:r>
        <w:tab/>
        <w:t>………………………………… (</w:t>
      </w:r>
      <w:r>
        <w:rPr>
          <w:spacing w:val="-4"/>
        </w:rPr>
        <w:t xml:space="preserve"> </w:t>
      </w:r>
      <w:r>
        <w:rPr>
          <w:rFonts w:cs="Times New Roman"/>
        </w:rPr>
        <w:t>imię</w:t>
      </w:r>
      <w:r>
        <w:rPr>
          <w:rFonts w:cs="Times New Roman"/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)</w:t>
      </w:r>
      <w:r>
        <w:tab/>
      </w:r>
      <w:r>
        <w:tab/>
      </w:r>
      <w:r>
        <w:tab/>
      </w:r>
      <w:r>
        <w:t>(</w:t>
      </w:r>
      <w:r>
        <w:rPr>
          <w:spacing w:val="-5"/>
        </w:rPr>
        <w:t xml:space="preserve"> </w:t>
      </w:r>
      <w:r>
        <w:rPr>
          <w:rFonts w:cs="Times New Roman"/>
        </w:rPr>
        <w:t>miejscowość,</w:t>
      </w:r>
      <w:r>
        <w:rPr>
          <w:rFonts w:cs="Times New Roman"/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)</w:t>
      </w:r>
    </w:p>
    <w:p w:rsidR="00883AAC" w:rsidRDefault="00883AAC">
      <w:pPr>
        <w:pStyle w:val="Tekstpodstawowy"/>
        <w:spacing w:before="4"/>
      </w:pPr>
    </w:p>
    <w:p w:rsidR="005B5710" w:rsidRDefault="00883AAC">
      <w:pPr>
        <w:pStyle w:val="Tekstpodstawowy"/>
        <w:spacing w:before="4"/>
      </w:pPr>
      <w:r>
        <w:t>……………………………………………………….</w:t>
      </w:r>
    </w:p>
    <w:p w:rsidR="005B5710" w:rsidRDefault="00883AAC">
      <w:pPr>
        <w:pStyle w:val="Tekstpodstawowy"/>
        <w:spacing w:before="120" w:line="353" w:lineRule="auto"/>
        <w:ind w:right="2075"/>
      </w:pPr>
      <w:r>
        <w:t>………………………………………………………………… (stanowisko,</w:t>
      </w:r>
      <w:r>
        <w:rPr>
          <w:spacing w:val="-7"/>
        </w:rPr>
        <w:t xml:space="preserve"> </w:t>
      </w:r>
      <w:r>
        <w:rPr>
          <w:spacing w:val="-1"/>
        </w:rPr>
        <w:t>miejsce</w:t>
      </w:r>
      <w:r>
        <w:rPr>
          <w:spacing w:val="-5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rPr>
          <w:rFonts w:cs="Times New Roman"/>
        </w:rPr>
        <w:t>składającej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oświadczenie</w:t>
      </w:r>
      <w:r>
        <w:rPr>
          <w:rFonts w:cs="Times New Roman"/>
          <w:spacing w:val="-6"/>
        </w:rPr>
        <w:t xml:space="preserve"> </w:t>
      </w:r>
      <w:r>
        <w:t>)</w:t>
      </w:r>
    </w:p>
    <w:p w:rsidR="005B5710" w:rsidRDefault="00883AAC">
      <w:pPr>
        <w:pStyle w:val="Nagwek1"/>
        <w:spacing w:before="164"/>
        <w:ind w:right="3452"/>
        <w:jc w:val="center"/>
        <w:rPr>
          <w:b w:val="0"/>
          <w:bCs w:val="0"/>
        </w:rPr>
      </w:pPr>
      <w:r>
        <w:t>O</w:t>
      </w:r>
      <w:r>
        <w:rPr>
          <w:spacing w:val="-2"/>
        </w:rPr>
        <w:t xml:space="preserve"> </w:t>
      </w:r>
      <w:r>
        <w:t>Ś</w:t>
      </w:r>
      <w:r>
        <w:rPr>
          <w:spacing w:val="-1"/>
        </w:rPr>
        <w:t xml:space="preserve"> </w:t>
      </w:r>
      <w:r>
        <w:t>W 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</w:p>
    <w:p w:rsidR="005B5710" w:rsidRDefault="005B5710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710" w:rsidRDefault="00883AAC">
      <w:pPr>
        <w:pStyle w:val="Tekstpodstawowy"/>
        <w:ind w:left="304" w:right="112" w:firstLine="227"/>
        <w:jc w:val="both"/>
      </w:pPr>
      <w:r>
        <w:t xml:space="preserve">Wyrażam  </w:t>
      </w:r>
      <w:r>
        <w:rPr>
          <w:spacing w:val="12"/>
        </w:rPr>
        <w:t xml:space="preserve"> </w:t>
      </w:r>
      <w:r>
        <w:t xml:space="preserve">zgodę  </w:t>
      </w:r>
      <w:r>
        <w:rPr>
          <w:spacing w:val="13"/>
        </w:rPr>
        <w:t xml:space="preserve"> </w:t>
      </w:r>
      <w:r>
        <w:t xml:space="preserve">na  </w:t>
      </w:r>
      <w:r>
        <w:rPr>
          <w:spacing w:val="12"/>
        </w:rPr>
        <w:t xml:space="preserve"> </w:t>
      </w:r>
      <w:r>
        <w:t xml:space="preserve">przetwarzanie  </w:t>
      </w:r>
      <w:r>
        <w:rPr>
          <w:spacing w:val="12"/>
        </w:rPr>
        <w:t xml:space="preserve"> </w:t>
      </w:r>
      <w:r>
        <w:rPr>
          <w:spacing w:val="-1"/>
        </w:rPr>
        <w:t>moich</w:t>
      </w:r>
      <w:r>
        <w:t xml:space="preserve">  </w:t>
      </w:r>
      <w:r>
        <w:rPr>
          <w:spacing w:val="12"/>
        </w:rPr>
        <w:t xml:space="preserve"> </w:t>
      </w:r>
      <w:r>
        <w:t xml:space="preserve">danych  </w:t>
      </w:r>
      <w:r>
        <w:rPr>
          <w:spacing w:val="12"/>
        </w:rPr>
        <w:t xml:space="preserve"> </w:t>
      </w:r>
      <w:r>
        <w:t xml:space="preserve">osobowych  </w:t>
      </w:r>
      <w:r>
        <w:rPr>
          <w:spacing w:val="12"/>
        </w:rPr>
        <w:t xml:space="preserve"> </w:t>
      </w:r>
      <w:r>
        <w:rPr>
          <w:spacing w:val="-1"/>
        </w:rPr>
        <w:t>zawartych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we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wniosku</w:t>
      </w:r>
      <w:r>
        <w:rPr>
          <w:spacing w:val="2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przyznanie</w:t>
      </w:r>
      <w:r>
        <w:rPr>
          <w:spacing w:val="10"/>
        </w:rPr>
        <w:t xml:space="preserve"> </w:t>
      </w:r>
      <w:r>
        <w:t>nagrody</w:t>
      </w:r>
      <w:r>
        <w:rPr>
          <w:spacing w:val="10"/>
        </w:rPr>
        <w:t xml:space="preserve"> </w:t>
      </w:r>
      <w:r>
        <w:rPr>
          <w:spacing w:val="-1"/>
        </w:rPr>
        <w:t>Burmistrza</w:t>
      </w:r>
      <w:r>
        <w:rPr>
          <w:spacing w:val="14"/>
        </w:rPr>
        <w:t xml:space="preserve"> </w:t>
      </w:r>
      <w:r>
        <w:rPr>
          <w:spacing w:val="-1"/>
        </w:rPr>
        <w:t>Miasta</w:t>
      </w:r>
      <w:r>
        <w:rPr>
          <w:spacing w:val="10"/>
        </w:rPr>
        <w:t xml:space="preserve"> </w:t>
      </w:r>
      <w:r>
        <w:rPr>
          <w:spacing w:val="-1"/>
        </w:rPr>
        <w:t>Sandomierza,</w:t>
      </w:r>
      <w:r>
        <w:rPr>
          <w:spacing w:val="11"/>
        </w:rPr>
        <w:t xml:space="preserve"> </w:t>
      </w:r>
      <w:r>
        <w:rPr>
          <w:spacing w:val="-1"/>
        </w:rPr>
        <w:t>zgodnie</w:t>
      </w:r>
      <w:r>
        <w:rPr>
          <w:spacing w:val="1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art.</w:t>
      </w:r>
      <w:r>
        <w:rPr>
          <w:spacing w:val="-4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pkt</w:t>
      </w:r>
      <w:r>
        <w:rPr>
          <w:spacing w:val="10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ustawy</w:t>
      </w:r>
      <w:r>
        <w:rPr>
          <w:spacing w:val="10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26"/>
          <w:w w:val="99"/>
        </w:rPr>
        <w:t xml:space="preserve"> </w:t>
      </w:r>
      <w:r>
        <w:t>29</w:t>
      </w:r>
      <w:r>
        <w:rPr>
          <w:spacing w:val="-1"/>
        </w:rPr>
        <w:t xml:space="preserve"> sierpnia</w:t>
      </w:r>
      <w:r>
        <w:rPr>
          <w:spacing w:val="27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2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ochronie</w:t>
      </w:r>
      <w:r>
        <w:rPr>
          <w:spacing w:val="28"/>
        </w:rPr>
        <w:t xml:space="preserve"> </w:t>
      </w:r>
      <w:r>
        <w:t>danych</w:t>
      </w:r>
      <w:r>
        <w:rPr>
          <w:spacing w:val="27"/>
        </w:rPr>
        <w:t xml:space="preserve"> </w:t>
      </w:r>
      <w:r>
        <w:t>osobowych</w:t>
      </w:r>
      <w:r>
        <w:rPr>
          <w:spacing w:val="28"/>
        </w:rPr>
        <w:t xml:space="preserve"> </w:t>
      </w:r>
      <w:r>
        <w:t>(</w:t>
      </w:r>
      <w:r>
        <w:rPr>
          <w:spacing w:val="27"/>
        </w:rPr>
        <w:t xml:space="preserve"> </w:t>
      </w:r>
      <w:r>
        <w:rPr>
          <w:spacing w:val="-1"/>
        </w:rPr>
        <w:t>Dz.</w:t>
      </w:r>
      <w:r>
        <w:rPr>
          <w:spacing w:val="-2"/>
        </w:rPr>
        <w:t xml:space="preserve"> </w:t>
      </w:r>
      <w:r>
        <w:rPr>
          <w:spacing w:val="-1"/>
        </w:rPr>
        <w:t xml:space="preserve">U. </w:t>
      </w:r>
      <w:r>
        <w:t>z</w:t>
      </w:r>
      <w:r>
        <w:rPr>
          <w:spacing w:val="-2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r.</w:t>
      </w:r>
      <w:r>
        <w:rPr>
          <w:spacing w:val="28"/>
        </w:rPr>
        <w:t xml:space="preserve"> </w:t>
      </w:r>
      <w:r>
        <w:t>poz.</w:t>
      </w:r>
      <w:r>
        <w:rPr>
          <w:spacing w:val="27"/>
        </w:rPr>
        <w:t xml:space="preserve"> </w:t>
      </w:r>
      <w:r>
        <w:t>1182</w:t>
      </w:r>
      <w:r>
        <w:rPr>
          <w:spacing w:val="-1"/>
        </w:rPr>
        <w:t xml:space="preserve"> </w:t>
      </w:r>
      <w:r>
        <w:t>)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zakresie</w:t>
      </w:r>
      <w:r>
        <w:rPr>
          <w:spacing w:val="23"/>
          <w:w w:val="99"/>
        </w:rPr>
        <w:t xml:space="preserve"> </w:t>
      </w:r>
      <w:r>
        <w:t>niezbędnym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1"/>
        </w:rPr>
        <w:t>jego</w:t>
      </w:r>
      <w:r>
        <w:rPr>
          <w:spacing w:val="-8"/>
        </w:rPr>
        <w:t xml:space="preserve"> </w:t>
      </w:r>
      <w:r>
        <w:t>rozpatrzenia.</w:t>
      </w:r>
    </w:p>
    <w:p w:rsidR="00883AAC" w:rsidRDefault="00883AAC">
      <w:pPr>
        <w:pStyle w:val="Tekstpodstawowy"/>
        <w:spacing w:before="120" w:line="353" w:lineRule="auto"/>
        <w:ind w:left="2963" w:right="60" w:firstLine="408"/>
      </w:pPr>
    </w:p>
    <w:p w:rsidR="005B5710" w:rsidRDefault="00883AAC" w:rsidP="00883AAC">
      <w:pPr>
        <w:pStyle w:val="Tekstpodstawowy"/>
        <w:spacing w:before="120" w:line="353" w:lineRule="auto"/>
        <w:ind w:left="5040" w:right="60"/>
      </w:pPr>
      <w:r>
        <w:t xml:space="preserve">…………………………………………… </w:t>
      </w:r>
      <w:r>
        <w:br/>
      </w:r>
      <w:bookmarkStart w:id="0" w:name="_GoBack"/>
      <w:bookmarkEnd w:id="0"/>
      <w:r>
        <w:t>(</w:t>
      </w:r>
      <w:r>
        <w:rPr>
          <w:spacing w:val="-6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rPr>
          <w:rFonts w:cs="Times New Roman"/>
        </w:rPr>
        <w:t>składającej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oświadczenie</w:t>
      </w:r>
      <w:r>
        <w:rPr>
          <w:rFonts w:cs="Times New Roman"/>
          <w:spacing w:val="-6"/>
        </w:rPr>
        <w:t xml:space="preserve"> </w:t>
      </w:r>
      <w:r>
        <w:t>)</w:t>
      </w:r>
    </w:p>
    <w:sectPr w:rsidR="005B5710">
      <w:type w:val="continuous"/>
      <w:pgSz w:w="11910" w:h="16840"/>
      <w:pgMar w:top="1440" w:right="10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710"/>
    <w:rsid w:val="005B5710"/>
    <w:rsid w:val="008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5E42"/>
  <w15:docId w15:val="{8B6D4671-69B3-4F68-AADE-BB8660AA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uiPriority w:val="9"/>
    <w:qFormat/>
    <w:pPr>
      <w:ind w:left="3361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1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IX/55/2015 z dnia 22 kwietnia 2015 r.</dc:title>
  <dc:subject>w sprawie Regulaminu ustalajacego kryteria i tryb przyznawania nagrod nauczycielom zatrudnionym w placowkach oswiatowych prowadzonych przez Gmine Miejska Sandomierz.</dc:subject>
  <dc:creator>Rada Miasta Sandomierza</dc:creator>
  <cp:lastModifiedBy>Piotr Szyprowski</cp:lastModifiedBy>
  <cp:revision>3</cp:revision>
  <dcterms:created xsi:type="dcterms:W3CDTF">2018-09-11T14:22:00Z</dcterms:created>
  <dcterms:modified xsi:type="dcterms:W3CDTF">2018-09-11T12:23:00Z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2018-09-11T00:00:00Z</vt:filetime>
  </property>
</Properties>
</file>